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C2179" w14:textId="0F39A514" w:rsidR="00675D63" w:rsidRPr="00CC25F4" w:rsidRDefault="00245C1B" w:rsidP="009049FC">
      <w:pPr>
        <w:jc w:val="center"/>
        <w:rPr>
          <w:b/>
          <w:sz w:val="30"/>
          <w:szCs w:val="30"/>
        </w:rPr>
      </w:pPr>
      <w:r w:rsidRPr="00CC25F4">
        <w:rPr>
          <w:b/>
          <w:sz w:val="30"/>
          <w:szCs w:val="30"/>
        </w:rPr>
        <w:t>Avtale om terapi</w:t>
      </w:r>
    </w:p>
    <w:p w14:paraId="65F870FD" w14:textId="77777777" w:rsidR="00441BA1" w:rsidRPr="009049FC" w:rsidRDefault="00441BA1" w:rsidP="009049FC">
      <w:pPr>
        <w:rPr>
          <w:sz w:val="22"/>
          <w:szCs w:val="22"/>
        </w:rPr>
      </w:pPr>
    </w:p>
    <w:p w14:paraId="10E97B96" w14:textId="77777777" w:rsidR="00D93780" w:rsidRPr="009049FC" w:rsidRDefault="00D93780" w:rsidP="009049FC">
      <w:pPr>
        <w:rPr>
          <w:b/>
          <w:sz w:val="22"/>
          <w:szCs w:val="22"/>
        </w:rPr>
      </w:pPr>
      <w:r w:rsidRPr="009049FC">
        <w:rPr>
          <w:b/>
          <w:sz w:val="22"/>
          <w:szCs w:val="22"/>
        </w:rPr>
        <w:t>Terapeuten</w:t>
      </w:r>
    </w:p>
    <w:p w14:paraId="3F843292" w14:textId="67994568" w:rsidR="00441BA1" w:rsidRPr="009049FC" w:rsidRDefault="00675D63" w:rsidP="009049FC">
      <w:pPr>
        <w:rPr>
          <w:sz w:val="22"/>
          <w:szCs w:val="22"/>
        </w:rPr>
      </w:pPr>
      <w:r w:rsidRPr="009049FC">
        <w:rPr>
          <w:sz w:val="22"/>
          <w:szCs w:val="22"/>
        </w:rPr>
        <w:t xml:space="preserve">Vikram Kolmannskog, </w:t>
      </w:r>
    </w:p>
    <w:p w14:paraId="30CCF08E" w14:textId="38DBF7CB" w:rsidR="00675D63" w:rsidRPr="009049FC" w:rsidRDefault="00E35F10" w:rsidP="009049FC">
      <w:pPr>
        <w:rPr>
          <w:sz w:val="22"/>
          <w:szCs w:val="22"/>
        </w:rPr>
      </w:pPr>
      <w:r w:rsidRPr="009049FC">
        <w:rPr>
          <w:sz w:val="22"/>
          <w:szCs w:val="22"/>
        </w:rPr>
        <w:t>medlem av</w:t>
      </w:r>
      <w:r w:rsidR="009049FC">
        <w:rPr>
          <w:sz w:val="22"/>
          <w:szCs w:val="22"/>
        </w:rPr>
        <w:t xml:space="preserve"> Norsk Gestaltterapeut Forening (MNGF).</w:t>
      </w:r>
    </w:p>
    <w:p w14:paraId="3948AF7A" w14:textId="77777777" w:rsidR="00AC709B" w:rsidRPr="009049FC" w:rsidRDefault="00AC709B" w:rsidP="009049FC">
      <w:pPr>
        <w:rPr>
          <w:sz w:val="22"/>
          <w:szCs w:val="22"/>
        </w:rPr>
      </w:pPr>
    </w:p>
    <w:p w14:paraId="5DB26DD2" w14:textId="54C9EEA0" w:rsidR="00D93780" w:rsidRPr="009049FC" w:rsidRDefault="00D93780" w:rsidP="009049FC">
      <w:pPr>
        <w:rPr>
          <w:b/>
          <w:sz w:val="22"/>
          <w:szCs w:val="22"/>
        </w:rPr>
      </w:pPr>
      <w:r w:rsidRPr="009049FC">
        <w:rPr>
          <w:b/>
          <w:sz w:val="22"/>
          <w:szCs w:val="22"/>
        </w:rPr>
        <w:t>Pris</w:t>
      </w:r>
      <w:r w:rsidR="009049FC">
        <w:rPr>
          <w:b/>
          <w:sz w:val="22"/>
          <w:szCs w:val="22"/>
        </w:rPr>
        <w:t xml:space="preserve"> og fakturering </w:t>
      </w:r>
    </w:p>
    <w:p w14:paraId="2CB464FD" w14:textId="35E2BB1E" w:rsidR="00D93780" w:rsidRPr="009049FC" w:rsidRDefault="005C1C1F" w:rsidP="009049F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8E177E" w:rsidRPr="009049FC">
        <w:rPr>
          <w:sz w:val="22"/>
          <w:szCs w:val="22"/>
        </w:rPr>
        <w:t xml:space="preserve">50 kr/60 minutter for </w:t>
      </w:r>
      <w:proofErr w:type="spellStart"/>
      <w:r w:rsidR="008E177E" w:rsidRPr="009049FC">
        <w:rPr>
          <w:sz w:val="22"/>
          <w:szCs w:val="22"/>
        </w:rPr>
        <w:t>individualterapi</w:t>
      </w:r>
      <w:proofErr w:type="spellEnd"/>
      <w:r>
        <w:rPr>
          <w:sz w:val="22"/>
          <w:szCs w:val="22"/>
        </w:rPr>
        <w:t>.</w:t>
      </w:r>
    </w:p>
    <w:p w14:paraId="71E3A33F" w14:textId="177366EE" w:rsidR="00D93780" w:rsidRDefault="00D93780" w:rsidP="009049FC">
      <w:pPr>
        <w:rPr>
          <w:sz w:val="22"/>
          <w:szCs w:val="22"/>
        </w:rPr>
      </w:pPr>
      <w:r w:rsidRPr="009049FC">
        <w:rPr>
          <w:sz w:val="22"/>
          <w:szCs w:val="22"/>
        </w:rPr>
        <w:t>1</w:t>
      </w:r>
      <w:r w:rsidR="005C1C1F">
        <w:rPr>
          <w:sz w:val="22"/>
          <w:szCs w:val="22"/>
        </w:rPr>
        <w:t>1</w:t>
      </w:r>
      <w:r w:rsidRPr="009049FC">
        <w:rPr>
          <w:sz w:val="22"/>
          <w:szCs w:val="22"/>
        </w:rPr>
        <w:t>00 kr</w:t>
      </w:r>
      <w:r w:rsidR="008E177E" w:rsidRPr="009049FC">
        <w:rPr>
          <w:sz w:val="22"/>
          <w:szCs w:val="22"/>
        </w:rPr>
        <w:t>/60 minutter for</w:t>
      </w:r>
      <w:r w:rsidRPr="009049FC">
        <w:rPr>
          <w:sz w:val="22"/>
          <w:szCs w:val="22"/>
        </w:rPr>
        <w:t xml:space="preserve"> parterapi. </w:t>
      </w:r>
    </w:p>
    <w:p w14:paraId="4140760D" w14:textId="7621B903" w:rsidR="005C1C1F" w:rsidRDefault="005C1C1F" w:rsidP="009049FC">
      <w:pPr>
        <w:rPr>
          <w:sz w:val="22"/>
          <w:szCs w:val="22"/>
        </w:rPr>
      </w:pPr>
      <w:r>
        <w:rPr>
          <w:sz w:val="22"/>
          <w:szCs w:val="22"/>
        </w:rPr>
        <w:t xml:space="preserve">I tillegg kommer 25 % mva. </w:t>
      </w:r>
    </w:p>
    <w:p w14:paraId="29EF65D7" w14:textId="3140AA66" w:rsidR="009049FC" w:rsidRPr="009049FC" w:rsidRDefault="009049FC" w:rsidP="009049FC">
      <w:pPr>
        <w:rPr>
          <w:sz w:val="22"/>
          <w:szCs w:val="22"/>
        </w:rPr>
      </w:pPr>
      <w:r>
        <w:rPr>
          <w:sz w:val="22"/>
          <w:szCs w:val="22"/>
        </w:rPr>
        <w:t>Timer må a</w:t>
      </w:r>
      <w:r w:rsidR="00760FE4">
        <w:rPr>
          <w:sz w:val="22"/>
          <w:szCs w:val="22"/>
        </w:rPr>
        <w:t>vbestilles senest 24 timer før.</w:t>
      </w:r>
    </w:p>
    <w:p w14:paraId="1FCDA270" w14:textId="61B5A1D8" w:rsidR="008E177E" w:rsidRDefault="008E177E" w:rsidP="009049FC">
      <w:pPr>
        <w:rPr>
          <w:sz w:val="22"/>
          <w:szCs w:val="22"/>
        </w:rPr>
      </w:pPr>
      <w:r w:rsidRPr="009049FC">
        <w:rPr>
          <w:sz w:val="22"/>
          <w:szCs w:val="22"/>
        </w:rPr>
        <w:t xml:space="preserve">Klienten får faktura på epost mot slutten av hver måned. </w:t>
      </w:r>
    </w:p>
    <w:p w14:paraId="761A66FF" w14:textId="77777777" w:rsidR="00D93780" w:rsidRPr="009049FC" w:rsidRDefault="00D93780" w:rsidP="009049FC">
      <w:pPr>
        <w:rPr>
          <w:sz w:val="22"/>
          <w:szCs w:val="22"/>
        </w:rPr>
      </w:pPr>
    </w:p>
    <w:p w14:paraId="671CF8CA" w14:textId="2084DB68" w:rsidR="00D93780" w:rsidRPr="009049FC" w:rsidRDefault="008E177E" w:rsidP="009049FC">
      <w:pPr>
        <w:rPr>
          <w:b/>
          <w:sz w:val="22"/>
          <w:szCs w:val="22"/>
        </w:rPr>
      </w:pPr>
      <w:r w:rsidRPr="009049FC">
        <w:rPr>
          <w:b/>
          <w:sz w:val="22"/>
          <w:szCs w:val="22"/>
        </w:rPr>
        <w:t>Tilgjengelighet</w:t>
      </w:r>
    </w:p>
    <w:p w14:paraId="5D814E99" w14:textId="2C83F90C" w:rsidR="00D93780" w:rsidRPr="009049FC" w:rsidRDefault="00D93780" w:rsidP="009049FC">
      <w:pPr>
        <w:rPr>
          <w:sz w:val="22"/>
          <w:szCs w:val="22"/>
        </w:rPr>
      </w:pPr>
      <w:r w:rsidRPr="009049FC">
        <w:rPr>
          <w:sz w:val="22"/>
          <w:szCs w:val="22"/>
        </w:rPr>
        <w:t xml:space="preserve">Terapeuten </w:t>
      </w:r>
      <w:r w:rsidR="008E177E" w:rsidRPr="009049FC">
        <w:rPr>
          <w:sz w:val="22"/>
          <w:szCs w:val="22"/>
        </w:rPr>
        <w:t>tilbyr</w:t>
      </w:r>
      <w:r w:rsidRPr="009049FC">
        <w:rPr>
          <w:sz w:val="22"/>
          <w:szCs w:val="22"/>
        </w:rPr>
        <w:t xml:space="preserve"> timer på mandager. </w:t>
      </w:r>
    </w:p>
    <w:p w14:paraId="5C660B83" w14:textId="18B50D16" w:rsidR="00D93780" w:rsidRPr="009049FC" w:rsidRDefault="00D93780" w:rsidP="009049FC">
      <w:pPr>
        <w:rPr>
          <w:sz w:val="22"/>
          <w:szCs w:val="22"/>
        </w:rPr>
      </w:pPr>
      <w:r w:rsidRPr="009049FC">
        <w:rPr>
          <w:sz w:val="22"/>
          <w:szCs w:val="22"/>
        </w:rPr>
        <w:t xml:space="preserve">Terapeuten </w:t>
      </w:r>
      <w:r w:rsidR="008E177E" w:rsidRPr="009049FC">
        <w:rPr>
          <w:sz w:val="22"/>
          <w:szCs w:val="22"/>
        </w:rPr>
        <w:t>bor deler</w:t>
      </w:r>
      <w:r w:rsidRPr="009049FC">
        <w:rPr>
          <w:sz w:val="22"/>
          <w:szCs w:val="22"/>
        </w:rPr>
        <w:t xml:space="preserve"> av året utenlands, </w:t>
      </w:r>
      <w:r w:rsidR="008E177E" w:rsidRPr="009049FC">
        <w:rPr>
          <w:sz w:val="22"/>
          <w:szCs w:val="22"/>
        </w:rPr>
        <w:t xml:space="preserve">særlig på vinteren. </w:t>
      </w:r>
      <w:r w:rsidRPr="009049FC">
        <w:rPr>
          <w:sz w:val="22"/>
          <w:szCs w:val="22"/>
        </w:rPr>
        <w:t>Terapeuten forsøker å informere o</w:t>
      </w:r>
      <w:r w:rsidR="008E177E" w:rsidRPr="009049FC">
        <w:rPr>
          <w:sz w:val="22"/>
          <w:szCs w:val="22"/>
        </w:rPr>
        <w:t xml:space="preserve">m lengre fravær og utilgjengelighet på forhånd. </w:t>
      </w:r>
    </w:p>
    <w:p w14:paraId="688FF798" w14:textId="77777777" w:rsidR="00D93780" w:rsidRPr="009049FC" w:rsidRDefault="00D93780" w:rsidP="009049FC">
      <w:pPr>
        <w:rPr>
          <w:sz w:val="22"/>
          <w:szCs w:val="22"/>
        </w:rPr>
      </w:pPr>
    </w:p>
    <w:p w14:paraId="41F5DAD0" w14:textId="212BE9C8" w:rsidR="00245C1B" w:rsidRPr="009049FC" w:rsidRDefault="00232587" w:rsidP="009049FC">
      <w:pPr>
        <w:rPr>
          <w:b/>
          <w:sz w:val="22"/>
          <w:szCs w:val="22"/>
          <w:lang w:eastAsia="ja-JP"/>
        </w:rPr>
      </w:pPr>
      <w:r w:rsidRPr="009049FC">
        <w:rPr>
          <w:b/>
          <w:sz w:val="22"/>
          <w:szCs w:val="22"/>
        </w:rPr>
        <w:t>Taushetsplikt</w:t>
      </w:r>
    </w:p>
    <w:p w14:paraId="0FD83C80" w14:textId="301675AA" w:rsidR="00245C1B" w:rsidRPr="009049FC" w:rsidRDefault="00D93780" w:rsidP="009049FC">
      <w:pPr>
        <w:rPr>
          <w:color w:val="333333"/>
          <w:sz w:val="22"/>
          <w:szCs w:val="22"/>
        </w:rPr>
      </w:pPr>
      <w:r w:rsidRPr="009049FC">
        <w:rPr>
          <w:color w:val="333333"/>
          <w:sz w:val="22"/>
          <w:szCs w:val="22"/>
        </w:rPr>
        <w:t>Terapeuten</w:t>
      </w:r>
      <w:r w:rsidR="00245C1B" w:rsidRPr="009049FC">
        <w:rPr>
          <w:color w:val="333333"/>
          <w:sz w:val="22"/>
          <w:szCs w:val="22"/>
        </w:rPr>
        <w:t xml:space="preserve"> opptrer lojalt i forhold til kliente</w:t>
      </w:r>
      <w:r w:rsidR="00232587" w:rsidRPr="009049FC">
        <w:rPr>
          <w:color w:val="333333"/>
          <w:sz w:val="22"/>
          <w:szCs w:val="22"/>
        </w:rPr>
        <w:t>n</w:t>
      </w:r>
      <w:r w:rsidR="00245C1B" w:rsidRPr="009049FC">
        <w:rPr>
          <w:color w:val="333333"/>
          <w:sz w:val="22"/>
          <w:szCs w:val="22"/>
        </w:rPr>
        <w:t xml:space="preserve"> og overholder taushetsplikten. Taushetsplikten gjelder også i forbindelse med veiledning og etter at terapien er avsluttet.</w:t>
      </w:r>
      <w:r w:rsidR="00232587" w:rsidRPr="009049FC">
        <w:rPr>
          <w:color w:val="333333"/>
          <w:sz w:val="22"/>
          <w:szCs w:val="22"/>
        </w:rPr>
        <w:t xml:space="preserve"> </w:t>
      </w:r>
      <w:r w:rsidR="00245C1B" w:rsidRPr="009049FC">
        <w:rPr>
          <w:color w:val="333333"/>
          <w:sz w:val="22"/>
          <w:szCs w:val="22"/>
        </w:rPr>
        <w:t>Bare klienten kan gi samtykke til at opplysninger undergitt taushet kan gis til andre. </w:t>
      </w:r>
      <w:r w:rsidRPr="009049FC">
        <w:rPr>
          <w:color w:val="333333"/>
          <w:sz w:val="22"/>
          <w:szCs w:val="22"/>
        </w:rPr>
        <w:t>Det finnes lovbest</w:t>
      </w:r>
      <w:r w:rsidR="009049FC">
        <w:rPr>
          <w:color w:val="333333"/>
          <w:sz w:val="22"/>
          <w:szCs w:val="22"/>
        </w:rPr>
        <w:t xml:space="preserve">emte unntak fra taushetsplikten, herunder </w:t>
      </w:r>
      <w:r w:rsidR="00245C1B" w:rsidRPr="009049FC">
        <w:rPr>
          <w:color w:val="333333"/>
          <w:sz w:val="22"/>
          <w:szCs w:val="22"/>
        </w:rPr>
        <w:t>straffelovens § 139</w:t>
      </w:r>
      <w:r w:rsidRPr="009049FC">
        <w:rPr>
          <w:color w:val="333333"/>
          <w:sz w:val="22"/>
          <w:szCs w:val="22"/>
        </w:rPr>
        <w:t xml:space="preserve">. </w:t>
      </w:r>
    </w:p>
    <w:p w14:paraId="2E3D69DC" w14:textId="77777777" w:rsidR="00D93780" w:rsidRPr="009049FC" w:rsidRDefault="00D93780" w:rsidP="009049FC">
      <w:pPr>
        <w:rPr>
          <w:sz w:val="22"/>
          <w:szCs w:val="22"/>
          <w:lang w:eastAsia="ja-JP"/>
        </w:rPr>
      </w:pPr>
    </w:p>
    <w:p w14:paraId="411BB977" w14:textId="55008E36" w:rsidR="00D93780" w:rsidRPr="009049FC" w:rsidRDefault="003D1468" w:rsidP="009049FC">
      <w:pPr>
        <w:rPr>
          <w:b/>
          <w:sz w:val="22"/>
          <w:szCs w:val="22"/>
          <w:lang w:eastAsia="ja-JP"/>
        </w:rPr>
      </w:pPr>
      <w:r>
        <w:rPr>
          <w:b/>
          <w:sz w:val="22"/>
          <w:szCs w:val="22"/>
          <w:lang w:eastAsia="ja-JP"/>
        </w:rPr>
        <w:t>Journal</w:t>
      </w:r>
    </w:p>
    <w:p w14:paraId="5E4015D7" w14:textId="71CE4AE0" w:rsidR="009049FC" w:rsidRPr="009049FC" w:rsidRDefault="00D93780" w:rsidP="009049FC">
      <w:pPr>
        <w:rPr>
          <w:sz w:val="22"/>
          <w:szCs w:val="22"/>
          <w:lang w:eastAsia="ja-JP"/>
        </w:rPr>
      </w:pPr>
      <w:r w:rsidRPr="009049FC">
        <w:rPr>
          <w:sz w:val="22"/>
          <w:szCs w:val="22"/>
          <w:lang w:eastAsia="ja-JP"/>
        </w:rPr>
        <w:t xml:space="preserve">Terapeuten skriver </w:t>
      </w:r>
      <w:r w:rsidR="003D1468">
        <w:rPr>
          <w:sz w:val="22"/>
          <w:szCs w:val="22"/>
          <w:lang w:eastAsia="ja-JP"/>
        </w:rPr>
        <w:t>journal</w:t>
      </w:r>
      <w:r w:rsidR="008E177E" w:rsidRPr="009049FC">
        <w:rPr>
          <w:sz w:val="22"/>
          <w:szCs w:val="22"/>
          <w:lang w:eastAsia="ja-JP"/>
        </w:rPr>
        <w:t xml:space="preserve"> etter hver time som lagres </w:t>
      </w:r>
      <w:r w:rsidR="009049FC">
        <w:rPr>
          <w:sz w:val="22"/>
          <w:szCs w:val="22"/>
          <w:lang w:eastAsia="ja-JP"/>
        </w:rPr>
        <w:t xml:space="preserve">på sikkert vis. </w:t>
      </w:r>
      <w:r w:rsidR="009049FC" w:rsidRPr="009049FC">
        <w:rPr>
          <w:sz w:val="22"/>
          <w:szCs w:val="22"/>
          <w:lang w:eastAsia="ja-JP"/>
        </w:rPr>
        <w:t>Se egen personvernerklæring på</w:t>
      </w:r>
      <w:r w:rsidR="009049FC">
        <w:rPr>
          <w:sz w:val="22"/>
          <w:szCs w:val="22"/>
          <w:lang w:eastAsia="ja-JP"/>
        </w:rPr>
        <w:t xml:space="preserve"> siden ”Terapi” på</w:t>
      </w:r>
      <w:r w:rsidR="009049FC" w:rsidRPr="009049FC">
        <w:rPr>
          <w:sz w:val="22"/>
          <w:szCs w:val="22"/>
          <w:lang w:eastAsia="ja-JP"/>
        </w:rPr>
        <w:t xml:space="preserve"> www.Vikram.no</w:t>
      </w:r>
    </w:p>
    <w:p w14:paraId="38FE529B" w14:textId="77777777" w:rsidR="00D93780" w:rsidRPr="009049FC" w:rsidRDefault="00D93780" w:rsidP="009049FC">
      <w:pPr>
        <w:rPr>
          <w:sz w:val="22"/>
          <w:szCs w:val="22"/>
          <w:lang w:eastAsia="ja-JP"/>
        </w:rPr>
      </w:pPr>
    </w:p>
    <w:p w14:paraId="0064403E" w14:textId="47191EA8" w:rsidR="00D93780" w:rsidRPr="009049FC" w:rsidRDefault="00D93780" w:rsidP="009049FC">
      <w:pPr>
        <w:rPr>
          <w:b/>
          <w:sz w:val="22"/>
          <w:szCs w:val="22"/>
          <w:lang w:eastAsia="ja-JP"/>
        </w:rPr>
      </w:pPr>
      <w:r w:rsidRPr="009049FC">
        <w:rPr>
          <w:b/>
          <w:sz w:val="22"/>
          <w:szCs w:val="22"/>
          <w:lang w:eastAsia="ja-JP"/>
        </w:rPr>
        <w:t>Personvern</w:t>
      </w:r>
    </w:p>
    <w:p w14:paraId="210139F5" w14:textId="55339ECE" w:rsidR="00D93780" w:rsidRPr="009049FC" w:rsidRDefault="00D93780" w:rsidP="009049FC">
      <w:pPr>
        <w:rPr>
          <w:sz w:val="22"/>
          <w:szCs w:val="22"/>
          <w:lang w:eastAsia="ja-JP"/>
        </w:rPr>
      </w:pPr>
      <w:r w:rsidRPr="009049FC">
        <w:rPr>
          <w:sz w:val="22"/>
          <w:szCs w:val="22"/>
          <w:lang w:eastAsia="ja-JP"/>
        </w:rPr>
        <w:t xml:space="preserve">Se egen personvernerklæring </w:t>
      </w:r>
      <w:r w:rsidR="009049FC" w:rsidRPr="009049FC">
        <w:rPr>
          <w:sz w:val="22"/>
          <w:szCs w:val="22"/>
          <w:lang w:eastAsia="ja-JP"/>
        </w:rPr>
        <w:t>på</w:t>
      </w:r>
      <w:r w:rsidR="009049FC">
        <w:rPr>
          <w:sz w:val="22"/>
          <w:szCs w:val="22"/>
          <w:lang w:eastAsia="ja-JP"/>
        </w:rPr>
        <w:t xml:space="preserve"> siden ”Terapi” </w:t>
      </w:r>
      <w:r w:rsidRPr="009049FC">
        <w:rPr>
          <w:sz w:val="22"/>
          <w:szCs w:val="22"/>
          <w:lang w:eastAsia="ja-JP"/>
        </w:rPr>
        <w:t xml:space="preserve">på </w:t>
      </w:r>
      <w:r w:rsidR="008E177E" w:rsidRPr="009049FC">
        <w:rPr>
          <w:sz w:val="22"/>
          <w:szCs w:val="22"/>
          <w:lang w:eastAsia="ja-JP"/>
        </w:rPr>
        <w:t>www.Vikram.no</w:t>
      </w:r>
    </w:p>
    <w:p w14:paraId="5B92D3E9" w14:textId="77777777" w:rsidR="009049FC" w:rsidRPr="009049FC" w:rsidRDefault="009049FC" w:rsidP="009049FC">
      <w:pPr>
        <w:rPr>
          <w:sz w:val="22"/>
          <w:szCs w:val="22"/>
          <w:lang w:eastAsia="ja-JP"/>
        </w:rPr>
      </w:pPr>
    </w:p>
    <w:p w14:paraId="680D90FC" w14:textId="5BFB53B5" w:rsidR="00D93780" w:rsidRPr="009049FC" w:rsidRDefault="008E177E" w:rsidP="009049FC">
      <w:pPr>
        <w:rPr>
          <w:b/>
          <w:sz w:val="22"/>
          <w:szCs w:val="22"/>
          <w:lang w:eastAsia="ja-JP"/>
        </w:rPr>
      </w:pPr>
      <w:r w:rsidRPr="009049FC">
        <w:rPr>
          <w:b/>
          <w:sz w:val="22"/>
          <w:szCs w:val="22"/>
          <w:lang w:eastAsia="ja-JP"/>
        </w:rPr>
        <w:t xml:space="preserve">Etiske Prinsipper og </w:t>
      </w:r>
      <w:r w:rsidR="009049FC">
        <w:rPr>
          <w:b/>
          <w:sz w:val="22"/>
          <w:szCs w:val="22"/>
          <w:lang w:eastAsia="ja-JP"/>
        </w:rPr>
        <w:t>k</w:t>
      </w:r>
      <w:r w:rsidRPr="009049FC">
        <w:rPr>
          <w:b/>
          <w:sz w:val="22"/>
          <w:szCs w:val="22"/>
          <w:lang w:eastAsia="ja-JP"/>
        </w:rPr>
        <w:t>lageordning</w:t>
      </w:r>
    </w:p>
    <w:p w14:paraId="5F73D272" w14:textId="337ECA45" w:rsidR="00245C1B" w:rsidRPr="009049FC" w:rsidRDefault="00245C1B" w:rsidP="009049FC">
      <w:pPr>
        <w:rPr>
          <w:color w:val="333333"/>
          <w:sz w:val="22"/>
          <w:szCs w:val="22"/>
        </w:rPr>
      </w:pPr>
      <w:r w:rsidRPr="009049FC">
        <w:rPr>
          <w:color w:val="333333"/>
          <w:sz w:val="22"/>
          <w:szCs w:val="22"/>
        </w:rPr>
        <w:t xml:space="preserve">Norsk Gestaltterapeut Forenings medlemmer </w:t>
      </w:r>
      <w:r w:rsidR="009049FC">
        <w:rPr>
          <w:color w:val="333333"/>
          <w:sz w:val="22"/>
          <w:szCs w:val="22"/>
        </w:rPr>
        <w:t xml:space="preserve">(MNGF) </w:t>
      </w:r>
      <w:r w:rsidRPr="009049FC">
        <w:rPr>
          <w:color w:val="333333"/>
          <w:sz w:val="22"/>
          <w:szCs w:val="22"/>
        </w:rPr>
        <w:t xml:space="preserve">er forpliktet til å utøve sin virksomhet i henhold til </w:t>
      </w:r>
      <w:r w:rsidR="009049FC">
        <w:rPr>
          <w:color w:val="333333"/>
          <w:sz w:val="22"/>
          <w:szCs w:val="22"/>
        </w:rPr>
        <w:t>”</w:t>
      </w:r>
      <w:r w:rsidR="00CC25F4">
        <w:rPr>
          <w:color w:val="333333"/>
          <w:sz w:val="22"/>
          <w:szCs w:val="22"/>
        </w:rPr>
        <w:t xml:space="preserve">Etiske prinsipper for gestaltterapeuter” </w:t>
      </w:r>
      <w:r w:rsidRPr="009049FC">
        <w:rPr>
          <w:color w:val="333333"/>
          <w:sz w:val="22"/>
          <w:szCs w:val="22"/>
        </w:rPr>
        <w:t>og til de lover, forskrifter og regler som til enhver tid gjelder. Dersom klienten mener at gestaltterapeuten har opptrådt på en uetisk måte kan klienten klage til Norsk Gestaltterapeut Forening.</w:t>
      </w:r>
      <w:r w:rsidR="009049FC">
        <w:rPr>
          <w:color w:val="333333"/>
          <w:sz w:val="22"/>
          <w:szCs w:val="22"/>
        </w:rPr>
        <w:t xml:space="preserve"> </w:t>
      </w:r>
      <w:r w:rsidR="00D93780" w:rsidRPr="009049FC">
        <w:rPr>
          <w:color w:val="333333"/>
          <w:sz w:val="22"/>
          <w:szCs w:val="22"/>
        </w:rPr>
        <w:t>Besøk</w:t>
      </w:r>
      <w:r w:rsidRPr="009049FC">
        <w:rPr>
          <w:color w:val="333333"/>
          <w:sz w:val="22"/>
          <w:szCs w:val="22"/>
        </w:rPr>
        <w:t xml:space="preserve"> </w:t>
      </w:r>
      <w:r w:rsidR="00D93780" w:rsidRPr="009049FC">
        <w:rPr>
          <w:color w:val="333333"/>
          <w:sz w:val="22"/>
          <w:szCs w:val="22"/>
        </w:rPr>
        <w:t>Norsk Gestaltterapeut Forenings</w:t>
      </w:r>
      <w:r w:rsidRPr="009049FC">
        <w:rPr>
          <w:color w:val="333333"/>
          <w:sz w:val="22"/>
          <w:szCs w:val="22"/>
        </w:rPr>
        <w:t xml:space="preserve"> nettside www.ngfo.n</w:t>
      </w:r>
      <w:r w:rsidR="009049FC" w:rsidRPr="009049FC">
        <w:rPr>
          <w:color w:val="333333"/>
          <w:sz w:val="22"/>
          <w:szCs w:val="22"/>
        </w:rPr>
        <w:t>o</w:t>
      </w:r>
      <w:r w:rsidRPr="009049FC">
        <w:rPr>
          <w:color w:val="333333"/>
          <w:sz w:val="22"/>
          <w:szCs w:val="22"/>
        </w:rPr>
        <w:t> for utfyllende informasjon.</w:t>
      </w:r>
    </w:p>
    <w:p w14:paraId="247A9C52" w14:textId="77777777" w:rsidR="009049FC" w:rsidRPr="009049FC" w:rsidRDefault="009049FC" w:rsidP="009049FC">
      <w:pPr>
        <w:rPr>
          <w:sz w:val="22"/>
          <w:szCs w:val="22"/>
        </w:rPr>
      </w:pPr>
    </w:p>
    <w:p w14:paraId="6CC3CC62" w14:textId="77777777" w:rsidR="00232587" w:rsidRPr="009049FC" w:rsidRDefault="00232587" w:rsidP="009049FC">
      <w:pPr>
        <w:rPr>
          <w:sz w:val="22"/>
          <w:szCs w:val="22"/>
          <w:lang w:eastAsia="ja-JP"/>
        </w:rPr>
      </w:pPr>
      <w:r w:rsidRPr="009049FC">
        <w:rPr>
          <w:sz w:val="22"/>
          <w:szCs w:val="22"/>
          <w:lang w:eastAsia="ja-JP"/>
        </w:rPr>
        <w:t>Det kan ikke gis noen garanti for at ønsket endring vil skje og at personlige mål oppnås. Endring og måloppnåelse vil i stor grad også avhenge av egen innsats i og utenfor terapi.</w:t>
      </w:r>
    </w:p>
    <w:p w14:paraId="1EB07446" w14:textId="2906D26E" w:rsidR="005D6A27" w:rsidRPr="009049FC" w:rsidRDefault="005D6A27" w:rsidP="009049FC">
      <w:pPr>
        <w:rPr>
          <w:sz w:val="22"/>
          <w:szCs w:val="22"/>
        </w:rPr>
      </w:pPr>
    </w:p>
    <w:p w14:paraId="33664373" w14:textId="3C77A38B" w:rsidR="00245C1B" w:rsidRPr="009049FC" w:rsidRDefault="005D6A27" w:rsidP="009049FC">
      <w:pPr>
        <w:rPr>
          <w:sz w:val="22"/>
          <w:szCs w:val="22"/>
        </w:rPr>
      </w:pPr>
      <w:r w:rsidRPr="009049FC">
        <w:rPr>
          <w:sz w:val="22"/>
          <w:szCs w:val="22"/>
          <w:lang w:eastAsia="ja-JP"/>
        </w:rPr>
        <w:t>Klienten har hatt anledning til å stille spørsmål og få svar fra terapeuten</w:t>
      </w:r>
      <w:r w:rsidR="006F68A6" w:rsidRPr="009049FC">
        <w:rPr>
          <w:sz w:val="22"/>
          <w:szCs w:val="22"/>
          <w:lang w:eastAsia="ja-JP"/>
        </w:rPr>
        <w:t xml:space="preserve"> vedrørende informasjonen og</w:t>
      </w:r>
      <w:r w:rsidRPr="009049FC">
        <w:rPr>
          <w:sz w:val="22"/>
          <w:szCs w:val="22"/>
          <w:lang w:eastAsia="ja-JP"/>
        </w:rPr>
        <w:t xml:space="preserve"> erklæringen.</w:t>
      </w:r>
      <w:r w:rsidR="008E177E" w:rsidRPr="009049FC">
        <w:rPr>
          <w:sz w:val="22"/>
          <w:szCs w:val="22"/>
        </w:rPr>
        <w:t xml:space="preserve"> </w:t>
      </w:r>
      <w:r w:rsidR="00245C1B" w:rsidRPr="009049FC">
        <w:rPr>
          <w:sz w:val="22"/>
          <w:szCs w:val="22"/>
        </w:rPr>
        <w:t>Ved å skrive under på denne erklæringen gir klienten sitt informerte og frie samtykke til å gå i terapi hos Vikram Kolmannskog på pr</w:t>
      </w:r>
      <w:r w:rsidR="009049FC">
        <w:rPr>
          <w:sz w:val="22"/>
          <w:szCs w:val="22"/>
        </w:rPr>
        <w:t xml:space="preserve">emissene som er beskrevet over, herunder det som er beskrevet i den separate personvernerklæringen. </w:t>
      </w:r>
    </w:p>
    <w:p w14:paraId="75366472" w14:textId="77777777" w:rsidR="00245C1B" w:rsidRPr="009049FC" w:rsidRDefault="00245C1B" w:rsidP="009049FC">
      <w:pPr>
        <w:rPr>
          <w:sz w:val="22"/>
          <w:szCs w:val="22"/>
        </w:rPr>
      </w:pPr>
    </w:p>
    <w:p w14:paraId="7EA111E8" w14:textId="222289D7" w:rsidR="005D6A27" w:rsidRDefault="005D6A27" w:rsidP="009049FC">
      <w:pPr>
        <w:rPr>
          <w:sz w:val="22"/>
          <w:szCs w:val="22"/>
        </w:rPr>
      </w:pPr>
    </w:p>
    <w:p w14:paraId="134E2A96" w14:textId="6355EB46" w:rsidR="00CC25F4" w:rsidRDefault="00CC25F4" w:rsidP="009049FC">
      <w:pPr>
        <w:rPr>
          <w:sz w:val="22"/>
          <w:szCs w:val="22"/>
        </w:rPr>
      </w:pPr>
      <w:r>
        <w:rPr>
          <w:sz w:val="22"/>
          <w:szCs w:val="22"/>
        </w:rPr>
        <w:t xml:space="preserve">Sted og dato: </w:t>
      </w:r>
    </w:p>
    <w:p w14:paraId="220ECF9B" w14:textId="77777777" w:rsidR="00CC25F4" w:rsidRDefault="00CC25F4" w:rsidP="009049FC">
      <w:pPr>
        <w:rPr>
          <w:sz w:val="22"/>
          <w:szCs w:val="22"/>
        </w:rPr>
      </w:pPr>
    </w:p>
    <w:p w14:paraId="2159B4EB" w14:textId="77777777" w:rsidR="00CC25F4" w:rsidRDefault="00CC25F4" w:rsidP="009049FC">
      <w:pPr>
        <w:rPr>
          <w:sz w:val="22"/>
          <w:szCs w:val="22"/>
        </w:rPr>
      </w:pPr>
    </w:p>
    <w:p w14:paraId="2BF1A0EC" w14:textId="62CDABF1" w:rsidR="00CC25F4" w:rsidRDefault="00CC25F4" w:rsidP="009049FC">
      <w:pPr>
        <w:rPr>
          <w:sz w:val="22"/>
          <w:szCs w:val="22"/>
        </w:rPr>
      </w:pPr>
      <w:r>
        <w:rPr>
          <w:sz w:val="22"/>
          <w:szCs w:val="22"/>
        </w:rPr>
        <w:t xml:space="preserve">Klientens navn: </w:t>
      </w:r>
    </w:p>
    <w:p w14:paraId="4294319E" w14:textId="77777777" w:rsidR="00CC25F4" w:rsidRDefault="00CC25F4" w:rsidP="009049FC">
      <w:pPr>
        <w:rPr>
          <w:sz w:val="22"/>
          <w:szCs w:val="22"/>
        </w:rPr>
      </w:pPr>
    </w:p>
    <w:p w14:paraId="6FB73734" w14:textId="77777777" w:rsidR="00CC25F4" w:rsidRDefault="00CC25F4" w:rsidP="009049FC">
      <w:pPr>
        <w:rPr>
          <w:sz w:val="22"/>
          <w:szCs w:val="22"/>
        </w:rPr>
      </w:pPr>
    </w:p>
    <w:p w14:paraId="56A3CA74" w14:textId="722FB9A3" w:rsidR="00CC25F4" w:rsidRPr="009049FC" w:rsidRDefault="00CC25F4" w:rsidP="009049FC">
      <w:pPr>
        <w:rPr>
          <w:sz w:val="22"/>
          <w:szCs w:val="22"/>
        </w:rPr>
      </w:pPr>
      <w:r>
        <w:rPr>
          <w:sz w:val="22"/>
          <w:szCs w:val="22"/>
        </w:rPr>
        <w:t xml:space="preserve">Klientens underskrift: </w:t>
      </w:r>
    </w:p>
    <w:sectPr w:rsidR="00CC25F4" w:rsidRPr="009049FC" w:rsidSect="00131ECB">
      <w:footerReference w:type="even" r:id="rId8"/>
      <w:footerReference w:type="default" r:id="rId9"/>
      <w:pgSz w:w="11900" w:h="16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F9F5B4" w14:textId="77777777" w:rsidR="00A4461C" w:rsidRDefault="00A4461C" w:rsidP="00E33D6A">
      <w:r>
        <w:separator/>
      </w:r>
    </w:p>
  </w:endnote>
  <w:endnote w:type="continuationSeparator" w:id="0">
    <w:p w14:paraId="50025B25" w14:textId="77777777" w:rsidR="00A4461C" w:rsidRDefault="00A4461C" w:rsidP="00E3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Times"/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79F345" w14:textId="77777777" w:rsidR="00675D63" w:rsidRDefault="00675D63" w:rsidP="00675D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08F3B4" w14:textId="77777777" w:rsidR="00675D63" w:rsidRDefault="00675D63" w:rsidP="00E33D6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EB40F" w14:textId="77777777" w:rsidR="00675D63" w:rsidRDefault="00675D63" w:rsidP="00E33D6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039ED" w14:textId="77777777" w:rsidR="00A4461C" w:rsidRDefault="00A4461C" w:rsidP="00E33D6A">
      <w:r>
        <w:separator/>
      </w:r>
    </w:p>
  </w:footnote>
  <w:footnote w:type="continuationSeparator" w:id="0">
    <w:p w14:paraId="04E8CF73" w14:textId="77777777" w:rsidR="00A4461C" w:rsidRDefault="00A4461C" w:rsidP="00E3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771E36"/>
    <w:multiLevelType w:val="hybridMultilevel"/>
    <w:tmpl w:val="533C9E22"/>
    <w:lvl w:ilvl="0" w:tplc="EF2293D2">
      <w:numFmt w:val="bullet"/>
      <w:lvlText w:val="-"/>
      <w:lvlJc w:val="left"/>
      <w:pPr>
        <w:ind w:left="720" w:hanging="360"/>
      </w:pPr>
      <w:rPr>
        <w:rFonts w:ascii="Times" w:eastAsiaTheme="minorEastAsia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1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ECB"/>
    <w:rsid w:val="000117A0"/>
    <w:rsid w:val="00092A16"/>
    <w:rsid w:val="000F4B71"/>
    <w:rsid w:val="00131ECB"/>
    <w:rsid w:val="00232587"/>
    <w:rsid w:val="002371CA"/>
    <w:rsid w:val="00245C1B"/>
    <w:rsid w:val="0025391F"/>
    <w:rsid w:val="00313127"/>
    <w:rsid w:val="00385CC4"/>
    <w:rsid w:val="003D1468"/>
    <w:rsid w:val="003D57AF"/>
    <w:rsid w:val="00441BA1"/>
    <w:rsid w:val="00470D06"/>
    <w:rsid w:val="004B2E9F"/>
    <w:rsid w:val="005B66D0"/>
    <w:rsid w:val="005C1C1F"/>
    <w:rsid w:val="005D6A27"/>
    <w:rsid w:val="0067188A"/>
    <w:rsid w:val="00675D63"/>
    <w:rsid w:val="00695FB1"/>
    <w:rsid w:val="006A2337"/>
    <w:rsid w:val="006B2C06"/>
    <w:rsid w:val="006B7E20"/>
    <w:rsid w:val="006F68A6"/>
    <w:rsid w:val="00760FE4"/>
    <w:rsid w:val="007D377E"/>
    <w:rsid w:val="008E177E"/>
    <w:rsid w:val="009049FC"/>
    <w:rsid w:val="00A4461C"/>
    <w:rsid w:val="00A73ABC"/>
    <w:rsid w:val="00AC709B"/>
    <w:rsid w:val="00B35ECB"/>
    <w:rsid w:val="00B90206"/>
    <w:rsid w:val="00BD3521"/>
    <w:rsid w:val="00C129E8"/>
    <w:rsid w:val="00C33189"/>
    <w:rsid w:val="00C974F0"/>
    <w:rsid w:val="00CA0E62"/>
    <w:rsid w:val="00CC25F4"/>
    <w:rsid w:val="00D63CD7"/>
    <w:rsid w:val="00D93780"/>
    <w:rsid w:val="00E06141"/>
    <w:rsid w:val="00E22A18"/>
    <w:rsid w:val="00E33D6A"/>
    <w:rsid w:val="00E35F10"/>
    <w:rsid w:val="00EC1B4B"/>
    <w:rsid w:val="00EF1B4B"/>
    <w:rsid w:val="00F7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2C243E93"/>
  <w14:defaultImageDpi w14:val="300"/>
  <w15:docId w15:val="{DDC44583-F508-4E20-80F9-F30EAF00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75D63"/>
    <w:rPr>
      <w:rFonts w:eastAsia="Times New Roman"/>
      <w:sz w:val="24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B4B"/>
    <w:pPr>
      <w:ind w:left="720"/>
      <w:contextualSpacing/>
    </w:pPr>
    <w:rPr>
      <w:rFonts w:eastAsiaTheme="minorEastAsia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33D6A"/>
    <w:pPr>
      <w:tabs>
        <w:tab w:val="center" w:pos="4320"/>
        <w:tab w:val="right" w:pos="8640"/>
      </w:tabs>
    </w:pPr>
    <w:rPr>
      <w:rFonts w:eastAsiaTheme="minorEastAsia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33D6A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E33D6A"/>
  </w:style>
  <w:style w:type="paragraph" w:styleId="Header">
    <w:name w:val="header"/>
    <w:basedOn w:val="Normal"/>
    <w:link w:val="HeaderChar"/>
    <w:uiPriority w:val="99"/>
    <w:unhideWhenUsed/>
    <w:rsid w:val="00441BA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BA1"/>
    <w:rPr>
      <w:rFonts w:eastAsia="Times New Roman"/>
      <w:sz w:val="24"/>
      <w:szCs w:val="24"/>
      <w:lang w:val="nb-NO"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91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91F"/>
    <w:rPr>
      <w:rFonts w:eastAsia="Times New Roman"/>
      <w:sz w:val="18"/>
      <w:szCs w:val="18"/>
      <w:lang w:val="nb-NO" w:eastAsia="nb-NO"/>
    </w:rPr>
  </w:style>
  <w:style w:type="character" w:styleId="Hyperlink">
    <w:name w:val="Hyperlink"/>
    <w:basedOn w:val="DefaultParagraphFont"/>
    <w:uiPriority w:val="99"/>
    <w:unhideWhenUsed/>
    <w:rsid w:val="008E17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A2870-762C-4B49-84DE-1F323D7B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vikram User</dc:creator>
  <cp:keywords/>
  <dc:description/>
  <cp:lastModifiedBy>Vikram Kolmannskog</cp:lastModifiedBy>
  <cp:revision>6</cp:revision>
  <cp:lastPrinted>2015-03-25T07:27:00Z</cp:lastPrinted>
  <dcterms:created xsi:type="dcterms:W3CDTF">2018-10-05T16:07:00Z</dcterms:created>
  <dcterms:modified xsi:type="dcterms:W3CDTF">2020-12-07T13:18:00Z</dcterms:modified>
</cp:coreProperties>
</file>